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1B" w:rsidRDefault="003D020B">
      <w:pPr>
        <w:pStyle w:val="divname"/>
        <w:rPr>
          <w:rFonts w:ascii="Century Gothic" w:eastAsia="Century Gothic" w:hAnsi="Century Gothic" w:cs="Century Gothic"/>
        </w:rPr>
      </w:pPr>
      <w:proofErr w:type="spellStart"/>
      <w:r>
        <w:rPr>
          <w:rFonts w:ascii="Century Gothic" w:hAnsi="Century Gothic"/>
        </w:rPr>
        <w:t>Ahila</w:t>
      </w:r>
      <w:proofErr w:type="spellEnd"/>
      <w:r>
        <w:rPr>
          <w:rFonts w:ascii="Century Gothic" w:hAnsi="Century Gothic"/>
        </w:rPr>
        <w:t xml:space="preserve"> </w:t>
      </w:r>
      <w:proofErr w:type="spellStart"/>
      <w:r>
        <w:rPr>
          <w:rFonts w:ascii="Century Gothic" w:hAnsi="Century Gothic"/>
        </w:rPr>
        <w:t>Annadurai</w:t>
      </w:r>
      <w:proofErr w:type="spellEnd"/>
    </w:p>
    <w:p w:rsidR="00FB1D1B" w:rsidRDefault="003D020B">
      <w:pPr>
        <w:pStyle w:val="div"/>
        <w:spacing w:line="420" w:lineRule="atLeast"/>
        <w:rPr>
          <w:rFonts w:ascii="Century Gothic" w:eastAsia="Century Gothic" w:hAnsi="Century Gothic" w:cs="Century Gothic"/>
          <w:color w:val="787878"/>
          <w:sz w:val="22"/>
          <w:szCs w:val="22"/>
          <w:u w:color="787878"/>
        </w:rPr>
      </w:pPr>
      <w:r>
        <w:rPr>
          <w:rFonts w:ascii="Century Gothic" w:hAnsi="Century Gothic"/>
          <w:color w:val="787878"/>
          <w:sz w:val="22"/>
          <w:szCs w:val="22"/>
          <w:u w:color="787878"/>
        </w:rPr>
        <w:t xml:space="preserve">(+61) 0435596977 | ahikarthi@gmail.com | Sydney, NSW 2140 </w:t>
      </w: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Summary</w:t>
      </w:r>
    </w:p>
    <w:p w:rsidR="00FB1D1B" w:rsidRDefault="003D020B">
      <w:pPr>
        <w:pStyle w:val="p"/>
        <w:spacing w:line="320" w:lineRule="atLeast"/>
        <w:rPr>
          <w:rFonts w:ascii="Century Gothic" w:eastAsia="Century Gothic" w:hAnsi="Century Gothic" w:cs="Century Gothic"/>
          <w:color w:val="787878"/>
          <w:sz w:val="22"/>
          <w:szCs w:val="22"/>
          <w:u w:color="787878"/>
        </w:rPr>
      </w:pPr>
      <w:proofErr w:type="spellStart"/>
      <w:r>
        <w:rPr>
          <w:rFonts w:ascii="Century Gothic" w:hAnsi="Century Gothic"/>
          <w:color w:val="787878"/>
          <w:sz w:val="22"/>
          <w:szCs w:val="22"/>
          <w:u w:color="787878"/>
        </w:rPr>
        <w:t>Self motivated</w:t>
      </w:r>
      <w:proofErr w:type="spellEnd"/>
      <w:r>
        <w:rPr>
          <w:rFonts w:ascii="Century Gothic" w:hAnsi="Century Gothic"/>
          <w:color w:val="787878"/>
          <w:sz w:val="22"/>
          <w:szCs w:val="22"/>
          <w:u w:color="787878"/>
        </w:rPr>
        <w:t xml:space="preserve"> software tester with 7 years of experience. Well-versed in contributing to successful software development with strong evaluation, testing and </w:t>
      </w:r>
      <w:r>
        <w:rPr>
          <w:rFonts w:ascii="Century Gothic" w:hAnsi="Century Gothic"/>
          <w:color w:val="787878"/>
          <w:sz w:val="22"/>
          <w:szCs w:val="22"/>
          <w:u w:color="787878"/>
        </w:rPr>
        <w:t>problem-solving skills. Experience in automation and manual testing techniques, to identify bugs and ensure compliance with quality standards. Demonstrated ability to work collaboratively with development teams to facilitate smooth and effective software r</w:t>
      </w:r>
      <w:r>
        <w:rPr>
          <w:rFonts w:ascii="Century Gothic" w:hAnsi="Century Gothic"/>
          <w:color w:val="787878"/>
          <w:sz w:val="22"/>
          <w:szCs w:val="22"/>
          <w:u w:color="787878"/>
        </w:rPr>
        <w:t>eleases. Successfully reduced error rates and improved user satisfaction through covering all positive and negative scenarios and automating them.</w:t>
      </w: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Skills</w:t>
      </w:r>
    </w:p>
    <w:tbl>
      <w:tblPr>
        <w:tblW w:w="10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0"/>
        <w:gridCol w:w="5280"/>
      </w:tblGrid>
      <w:tr w:rsidR="00FB1D1B">
        <w:trPr>
          <w:trHeight w:val="2200"/>
        </w:trPr>
        <w:tc>
          <w:tcPr>
            <w:tcW w:w="5280" w:type="dxa"/>
            <w:tcBorders>
              <w:top w:val="nil"/>
              <w:left w:val="nil"/>
              <w:bottom w:val="nil"/>
              <w:right w:val="nil"/>
            </w:tcBorders>
            <w:shd w:val="clear" w:color="auto" w:fill="auto"/>
            <w:tcMar>
              <w:top w:w="80" w:type="dxa"/>
              <w:left w:w="80" w:type="dxa"/>
              <w:bottom w:w="80" w:type="dxa"/>
              <w:right w:w="80" w:type="dxa"/>
            </w:tcMar>
          </w:tcPr>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Appium</w:t>
            </w:r>
            <w:bookmarkStart w:id="0" w:name="_GoBack"/>
            <w:bookmarkEnd w:id="0"/>
          </w:p>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Pytest</w:t>
            </w:r>
          </w:p>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Python</w:t>
            </w:r>
          </w:p>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Selenium WebDriver</w:t>
            </w:r>
          </w:p>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MySQL - MySQL Workbench Editor</w:t>
            </w:r>
          </w:p>
          <w:p w:rsidR="00FB1D1B" w:rsidRDefault="003D020B">
            <w:pPr>
              <w:pStyle w:val="divdocumentulli"/>
              <w:numPr>
                <w:ilvl w:val="0"/>
                <w:numId w:val="1"/>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Oracle - Oracle SQL Developer E</w:t>
            </w:r>
            <w:r>
              <w:rPr>
                <w:rFonts w:ascii="Century Gothic" w:hAnsi="Century Gothic"/>
                <w:color w:val="787878"/>
                <w:sz w:val="22"/>
                <w:szCs w:val="22"/>
                <w:u w:color="787878"/>
              </w:rPr>
              <w:t>ditor</w:t>
            </w:r>
          </w:p>
        </w:tc>
        <w:tc>
          <w:tcPr>
            <w:tcW w:w="5280" w:type="dxa"/>
            <w:tcBorders>
              <w:top w:val="nil"/>
              <w:left w:val="nil"/>
              <w:bottom w:val="nil"/>
              <w:right w:val="nil"/>
            </w:tcBorders>
            <w:shd w:val="clear" w:color="auto" w:fill="auto"/>
            <w:tcMar>
              <w:top w:w="80" w:type="dxa"/>
              <w:left w:w="80" w:type="dxa"/>
              <w:bottom w:w="80" w:type="dxa"/>
              <w:right w:w="80" w:type="dxa"/>
            </w:tcMar>
          </w:tcPr>
          <w:p w:rsidR="00FB1D1B" w:rsidRDefault="003D020B">
            <w:pPr>
              <w:pStyle w:val="divdocumentulli"/>
              <w:numPr>
                <w:ilvl w:val="0"/>
                <w:numId w:val="2"/>
              </w:numPr>
              <w:spacing w:line="320" w:lineRule="atLeast"/>
              <w:rPr>
                <w:rFonts w:ascii="Century Gothic" w:hAnsi="Century Gothic"/>
                <w:color w:val="787878"/>
                <w:sz w:val="22"/>
                <w:szCs w:val="22"/>
                <w:u w:color="787878"/>
              </w:rPr>
            </w:pPr>
            <w:proofErr w:type="spellStart"/>
            <w:r>
              <w:rPr>
                <w:rFonts w:ascii="Century Gothic" w:hAnsi="Century Gothic"/>
                <w:color w:val="787878"/>
                <w:sz w:val="22"/>
                <w:szCs w:val="22"/>
                <w:u w:color="787878"/>
              </w:rPr>
              <w:t>Pycharm</w:t>
            </w:r>
            <w:proofErr w:type="spellEnd"/>
          </w:p>
          <w:p w:rsidR="00FB1D1B" w:rsidRDefault="003D020B">
            <w:pPr>
              <w:pStyle w:val="divdocumentulli"/>
              <w:numPr>
                <w:ilvl w:val="0"/>
                <w:numId w:val="2"/>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Regression Testing</w:t>
            </w:r>
          </w:p>
          <w:p w:rsidR="00FB1D1B" w:rsidRDefault="003D020B">
            <w:pPr>
              <w:pStyle w:val="divdocumentulli"/>
              <w:numPr>
                <w:ilvl w:val="0"/>
                <w:numId w:val="2"/>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Automation scripting</w:t>
            </w:r>
          </w:p>
          <w:p w:rsidR="00FB1D1B" w:rsidRDefault="003D020B">
            <w:pPr>
              <w:pStyle w:val="divdocumentulli"/>
              <w:numPr>
                <w:ilvl w:val="0"/>
                <w:numId w:val="2"/>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Functional Testing</w:t>
            </w:r>
          </w:p>
          <w:p w:rsidR="00FB1D1B" w:rsidRDefault="003D020B">
            <w:pPr>
              <w:pStyle w:val="divdocumentulli"/>
              <w:numPr>
                <w:ilvl w:val="0"/>
                <w:numId w:val="2"/>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Postman</w:t>
            </w:r>
          </w:p>
          <w:p w:rsidR="00FB1D1B" w:rsidRDefault="003D020B">
            <w:pPr>
              <w:pStyle w:val="divdocumentulli"/>
              <w:numPr>
                <w:ilvl w:val="0"/>
                <w:numId w:val="2"/>
              </w:numPr>
              <w:spacing w:line="320" w:lineRule="atLeast"/>
              <w:rPr>
                <w:rFonts w:ascii="Century Gothic" w:hAnsi="Century Gothic"/>
                <w:color w:val="787878"/>
                <w:sz w:val="22"/>
                <w:szCs w:val="22"/>
                <w:u w:color="787878"/>
              </w:rPr>
            </w:pPr>
            <w:r>
              <w:rPr>
                <w:rFonts w:ascii="Century Gothic" w:hAnsi="Century Gothic"/>
                <w:color w:val="787878"/>
                <w:sz w:val="22"/>
                <w:szCs w:val="22"/>
                <w:u w:color="787878"/>
              </w:rPr>
              <w:t>TestNG</w:t>
            </w:r>
          </w:p>
        </w:tc>
      </w:tr>
    </w:tbl>
    <w:p w:rsidR="00FB1D1B" w:rsidRDefault="00FB1D1B">
      <w:pPr>
        <w:pStyle w:val="divdocumentdivsectiontitle"/>
        <w:widowControl w:val="0"/>
        <w:spacing w:before="300" w:line="240" w:lineRule="auto"/>
        <w:ind w:left="108" w:hanging="108"/>
        <w:rPr>
          <w:rFonts w:ascii="Century Gothic" w:eastAsia="Century Gothic" w:hAnsi="Century Gothic" w:cs="Century Gothic"/>
          <w:b/>
          <w:bCs/>
          <w:caps/>
        </w:rPr>
      </w:pPr>
    </w:p>
    <w:p w:rsidR="00FB1D1B" w:rsidRDefault="00FB1D1B">
      <w:pPr>
        <w:pStyle w:val="divdocumentdivsectiontitle"/>
        <w:widowControl w:val="0"/>
        <w:spacing w:before="300" w:line="240" w:lineRule="auto"/>
        <w:rPr>
          <w:rFonts w:ascii="Century Gothic" w:eastAsia="Century Gothic" w:hAnsi="Century Gothic" w:cs="Century Gothic"/>
          <w:b/>
          <w:bCs/>
          <w:caps/>
        </w:rPr>
      </w:pP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Experience</w:t>
      </w:r>
    </w:p>
    <w:p w:rsidR="00FB1D1B" w:rsidRDefault="003D020B">
      <w:pPr>
        <w:pStyle w:val="divdocumentsinglecolumn"/>
        <w:spacing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Technical Test Lead, Infosys, September 2022-December 2023</w:t>
      </w:r>
      <w:r>
        <w:rPr>
          <w:rFonts w:ascii="Century Gothic" w:hAnsi="Century Gothic"/>
          <w:color w:val="333333"/>
          <w:sz w:val="22"/>
          <w:szCs w:val="22"/>
          <w:u w:color="333333"/>
        </w:rPr>
        <w:t xml:space="preserve"> </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Worked in Mobile testing including Accessibility, Feature testing and compatibility testing in</w:t>
      </w:r>
      <w:r>
        <w:rPr>
          <w:rFonts w:ascii="Century Gothic" w:hAnsi="Century Gothic"/>
          <w:color w:val="787878"/>
          <w:sz w:val="22"/>
          <w:szCs w:val="22"/>
          <w:u w:color="787878"/>
        </w:rPr>
        <w:t xml:space="preserve"> iOS </w:t>
      </w:r>
      <w:proofErr w:type="gramStart"/>
      <w:r>
        <w:rPr>
          <w:rFonts w:ascii="Century Gothic" w:hAnsi="Century Gothic"/>
          <w:color w:val="787878"/>
          <w:sz w:val="22"/>
          <w:szCs w:val="22"/>
          <w:u w:color="787878"/>
        </w:rPr>
        <w:t>and</w:t>
      </w:r>
      <w:proofErr w:type="gramEnd"/>
      <w:r>
        <w:rPr>
          <w:rFonts w:ascii="Century Gothic" w:hAnsi="Century Gothic"/>
          <w:color w:val="787878"/>
          <w:sz w:val="22"/>
          <w:szCs w:val="22"/>
          <w:u w:color="787878"/>
        </w:rPr>
        <w:t xml:space="preserve"> Android platforms.</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Created Test scripts for Mobile automation testing using Appium, Pytest and Python.</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Conducted regular reviews of existing test cases to ensure accuracy and completeness.</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Collaborated with the development team to review and analy</w:t>
      </w:r>
      <w:r>
        <w:rPr>
          <w:rFonts w:ascii="Century Gothic" w:hAnsi="Century Gothic"/>
          <w:color w:val="787878"/>
          <w:sz w:val="22"/>
          <w:szCs w:val="22"/>
          <w:u w:color="787878"/>
        </w:rPr>
        <w:t>ze test cases and system requirements.</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Provided technical guidance to junior members of the QA team on automation techniques, tools, </w:t>
      </w:r>
      <w:proofErr w:type="gramStart"/>
      <w:r>
        <w:rPr>
          <w:rFonts w:ascii="Century Gothic" w:hAnsi="Century Gothic"/>
          <w:color w:val="787878"/>
          <w:sz w:val="22"/>
          <w:szCs w:val="22"/>
          <w:u w:color="787878"/>
        </w:rPr>
        <w:t>best</w:t>
      </w:r>
      <w:proofErr w:type="gramEnd"/>
      <w:r>
        <w:rPr>
          <w:rFonts w:ascii="Century Gothic" w:hAnsi="Century Gothic"/>
          <w:color w:val="787878"/>
          <w:sz w:val="22"/>
          <w:szCs w:val="22"/>
          <w:u w:color="787878"/>
        </w:rPr>
        <w:t xml:space="preserve"> practices.</w:t>
      </w:r>
    </w:p>
    <w:p w:rsidR="00FB1D1B" w:rsidRDefault="003D020B">
      <w:pPr>
        <w:pStyle w:val="divdocumentulli"/>
        <w:numPr>
          <w:ilvl w:val="0"/>
          <w:numId w:val="4"/>
        </w:numPr>
        <w:spacing w:line="320" w:lineRule="atLeast"/>
        <w:rPr>
          <w:rFonts w:ascii="Century Gothic" w:hAnsi="Century Gothic"/>
          <w:color w:val="787878"/>
          <w:sz w:val="22"/>
          <w:szCs w:val="22"/>
        </w:rPr>
      </w:pPr>
      <w:r>
        <w:rPr>
          <w:rFonts w:ascii="Century Gothic" w:hAnsi="Century Gothic"/>
          <w:color w:val="787878"/>
          <w:sz w:val="22"/>
          <w:szCs w:val="22"/>
          <w:u w:color="787878"/>
        </w:rPr>
        <w:t>Developed, documented, and executed detailed test plans for both manual and automated tests.</w:t>
      </w:r>
    </w:p>
    <w:p w:rsidR="00FB1D1B" w:rsidRDefault="003D020B">
      <w:pPr>
        <w:pStyle w:val="divdocumentsinglecolumn"/>
        <w:spacing w:before="200"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Senior Quality</w:t>
      </w:r>
      <w:r>
        <w:rPr>
          <w:rFonts w:ascii="Century Gothic" w:hAnsi="Century Gothic"/>
          <w:color w:val="333333"/>
          <w:sz w:val="22"/>
          <w:szCs w:val="22"/>
          <w:u w:color="333333"/>
        </w:rPr>
        <w:t xml:space="preserve"> Engineer, CNSI, June 2021-August 2022</w:t>
      </w:r>
      <w:r>
        <w:rPr>
          <w:rFonts w:ascii="Century Gothic" w:hAnsi="Century Gothic"/>
          <w:color w:val="333333"/>
          <w:sz w:val="22"/>
          <w:szCs w:val="22"/>
          <w:u w:color="333333"/>
        </w:rPr>
        <w:t xml:space="preserve"> </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Independently worked on given subsystem and delivered the product with high quality.</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Created </w:t>
      </w:r>
      <w:proofErr w:type="spellStart"/>
      <w:r>
        <w:rPr>
          <w:rFonts w:ascii="Century Gothic" w:hAnsi="Century Gothic"/>
          <w:color w:val="787878"/>
          <w:sz w:val="22"/>
          <w:szCs w:val="22"/>
          <w:u w:color="787878"/>
        </w:rPr>
        <w:t>testscripts</w:t>
      </w:r>
      <w:proofErr w:type="spellEnd"/>
      <w:r>
        <w:rPr>
          <w:rFonts w:ascii="Century Gothic" w:hAnsi="Century Gothic"/>
          <w:color w:val="787878"/>
          <w:sz w:val="22"/>
          <w:szCs w:val="22"/>
          <w:u w:color="787878"/>
        </w:rPr>
        <w:t xml:space="preserve"> using selenium, TestNG and Python.</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Worked with client business team to understand their requirements.</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lastRenderedPageBreak/>
        <w:t>Executing</w:t>
      </w:r>
      <w:r>
        <w:rPr>
          <w:rFonts w:ascii="Century Gothic" w:hAnsi="Century Gothic"/>
          <w:color w:val="787878"/>
          <w:sz w:val="22"/>
          <w:szCs w:val="22"/>
          <w:u w:color="787878"/>
        </w:rPr>
        <w:t xml:space="preserve"> the test cases, analyzing the results and updating the status.</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Closely monitored the defects and tracked in the defect tracking tool JIRA.</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Prepared Status Reports and sent to the different Stake holders of the project.</w:t>
      </w:r>
    </w:p>
    <w:p w:rsidR="00FB1D1B" w:rsidRDefault="003D020B">
      <w:pPr>
        <w:pStyle w:val="divdocumentulli"/>
        <w:numPr>
          <w:ilvl w:val="0"/>
          <w:numId w:val="6"/>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Executing Selenium Sanity and </w:t>
      </w:r>
      <w:r>
        <w:rPr>
          <w:rFonts w:ascii="Century Gothic" w:hAnsi="Century Gothic"/>
          <w:color w:val="787878"/>
          <w:sz w:val="22"/>
          <w:szCs w:val="22"/>
          <w:u w:color="787878"/>
        </w:rPr>
        <w:t>Regression Suite for the product during every iteration.</w:t>
      </w:r>
    </w:p>
    <w:p w:rsidR="00FB1D1B" w:rsidRDefault="003D020B">
      <w:pPr>
        <w:pStyle w:val="divdocumentsinglecolumn"/>
        <w:spacing w:before="200"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 xml:space="preserve">Quality Assurance Tester, </w:t>
      </w:r>
      <w:proofErr w:type="spellStart"/>
      <w:r>
        <w:rPr>
          <w:rFonts w:ascii="Century Gothic" w:hAnsi="Century Gothic"/>
          <w:color w:val="333333"/>
          <w:sz w:val="22"/>
          <w:szCs w:val="22"/>
          <w:u w:color="333333"/>
        </w:rPr>
        <w:t>Mindspace</w:t>
      </w:r>
      <w:proofErr w:type="spellEnd"/>
      <w:r>
        <w:rPr>
          <w:rFonts w:ascii="Century Gothic" w:hAnsi="Century Gothic"/>
          <w:color w:val="333333"/>
          <w:sz w:val="22"/>
          <w:szCs w:val="22"/>
          <w:u w:color="333333"/>
        </w:rPr>
        <w:t xml:space="preserve"> Consulting Consortium, March 2019-May 2021</w:t>
      </w:r>
      <w:r>
        <w:rPr>
          <w:rFonts w:ascii="Century Gothic" w:hAnsi="Century Gothic"/>
          <w:color w:val="333333"/>
          <w:sz w:val="22"/>
          <w:szCs w:val="22"/>
          <w:u w:color="333333"/>
        </w:rPr>
        <w:t xml:space="preserve"> </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Performed functional, integration, system and user acceptance testing.</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Developed SQL queries to verify the UI changes a</w:t>
      </w:r>
      <w:r>
        <w:rPr>
          <w:rFonts w:ascii="Century Gothic" w:hAnsi="Century Gothic"/>
          <w:color w:val="787878"/>
          <w:sz w:val="22"/>
          <w:szCs w:val="22"/>
          <w:u w:color="787878"/>
        </w:rPr>
        <w:t>re reflected in the backend tables.</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Interacted with Client and gathered business requirements.</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Consolidated the requirements and created test case documents.</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Mapped Business Requirements with test cases.</w:t>
      </w:r>
    </w:p>
    <w:p w:rsidR="00FB1D1B" w:rsidRDefault="003D020B">
      <w:pPr>
        <w:pStyle w:val="divdocumentulli"/>
        <w:numPr>
          <w:ilvl w:val="0"/>
          <w:numId w:val="8"/>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Prepared and Presented monthly QA Defect and Status </w:t>
      </w:r>
      <w:r>
        <w:rPr>
          <w:rFonts w:ascii="Century Gothic" w:hAnsi="Century Gothic"/>
          <w:color w:val="787878"/>
          <w:sz w:val="22"/>
          <w:szCs w:val="22"/>
          <w:u w:color="787878"/>
        </w:rPr>
        <w:t>Reports to the different Stake holders of the project.</w:t>
      </w:r>
    </w:p>
    <w:p w:rsidR="00FB1D1B" w:rsidRDefault="003D020B">
      <w:pPr>
        <w:pStyle w:val="divdocumentsinglecolumn"/>
        <w:spacing w:before="200"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 xml:space="preserve">Trainee Quality Assurance Engineer, </w:t>
      </w:r>
      <w:proofErr w:type="spellStart"/>
      <w:r>
        <w:rPr>
          <w:rFonts w:ascii="Century Gothic" w:hAnsi="Century Gothic"/>
          <w:color w:val="333333"/>
          <w:sz w:val="22"/>
          <w:szCs w:val="22"/>
          <w:u w:color="333333"/>
        </w:rPr>
        <w:t>Mindspace</w:t>
      </w:r>
      <w:proofErr w:type="spellEnd"/>
      <w:r>
        <w:rPr>
          <w:rFonts w:ascii="Century Gothic" w:hAnsi="Century Gothic"/>
          <w:color w:val="333333"/>
          <w:sz w:val="22"/>
          <w:szCs w:val="22"/>
          <w:u w:color="333333"/>
        </w:rPr>
        <w:t xml:space="preserve"> Consulting Services, May 2016-July 2018</w:t>
      </w:r>
      <w:r>
        <w:rPr>
          <w:rFonts w:ascii="Century Gothic" w:hAnsi="Century Gothic"/>
          <w:color w:val="333333"/>
          <w:sz w:val="22"/>
          <w:szCs w:val="22"/>
          <w:u w:color="333333"/>
        </w:rPr>
        <w:t xml:space="preserve"> </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Created test cases and test data for requirements.</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Participated in daily sprint meetings.</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Executed Sanity and </w:t>
      </w:r>
      <w:r>
        <w:rPr>
          <w:rFonts w:ascii="Century Gothic" w:hAnsi="Century Gothic"/>
          <w:color w:val="787878"/>
          <w:sz w:val="22"/>
          <w:szCs w:val="22"/>
          <w:u w:color="787878"/>
        </w:rPr>
        <w:t>Regression test cases in the given time.</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Analyzed the test results and updated the status with the corresponding team.</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Prepared monthly QA Defect and Status Reports to the different Stake holders of the project.</w:t>
      </w:r>
    </w:p>
    <w:p w:rsidR="00FB1D1B" w:rsidRDefault="003D020B">
      <w:pPr>
        <w:pStyle w:val="divdocumentulli"/>
        <w:numPr>
          <w:ilvl w:val="0"/>
          <w:numId w:val="10"/>
        </w:numPr>
        <w:spacing w:line="320" w:lineRule="atLeast"/>
        <w:rPr>
          <w:rFonts w:ascii="Century Gothic" w:hAnsi="Century Gothic"/>
          <w:color w:val="787878"/>
          <w:sz w:val="22"/>
          <w:szCs w:val="22"/>
        </w:rPr>
      </w:pPr>
      <w:r>
        <w:rPr>
          <w:rFonts w:ascii="Century Gothic" w:hAnsi="Century Gothic"/>
          <w:color w:val="787878"/>
          <w:sz w:val="22"/>
          <w:szCs w:val="22"/>
          <w:u w:color="787878"/>
        </w:rPr>
        <w:t>Coordinated user acceptance testing with end</w:t>
      </w:r>
      <w:r>
        <w:rPr>
          <w:rFonts w:ascii="Century Gothic" w:hAnsi="Century Gothic"/>
          <w:color w:val="787878"/>
          <w:sz w:val="22"/>
          <w:szCs w:val="22"/>
          <w:u w:color="787878"/>
        </w:rPr>
        <w:t xml:space="preserve"> users.</w:t>
      </w: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Education and Training</w:t>
      </w:r>
    </w:p>
    <w:p w:rsidR="00FB1D1B" w:rsidRDefault="003D020B">
      <w:pPr>
        <w:pStyle w:val="divdocumentsinglecolumn"/>
        <w:spacing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Master of Engineering</w:t>
      </w:r>
      <w:r>
        <w:rPr>
          <w:rFonts w:ascii="Century Gothic" w:hAnsi="Century Gothic"/>
          <w:color w:val="333333"/>
          <w:sz w:val="22"/>
          <w:szCs w:val="22"/>
          <w:u w:color="333333"/>
        </w:rPr>
        <w:t xml:space="preserve"> </w:t>
      </w:r>
    </w:p>
    <w:p w:rsidR="00FB1D1B" w:rsidRDefault="003D020B">
      <w:pPr>
        <w:pStyle w:val="spanpaddedline"/>
        <w:spacing w:line="320" w:lineRule="atLeast"/>
        <w:rPr>
          <w:rFonts w:ascii="Century Gothic" w:eastAsia="Century Gothic" w:hAnsi="Century Gothic" w:cs="Century Gothic"/>
          <w:color w:val="333333"/>
          <w:sz w:val="22"/>
          <w:szCs w:val="22"/>
          <w:u w:color="333333"/>
        </w:rPr>
      </w:pPr>
      <w:r>
        <w:rPr>
          <w:rFonts w:ascii="Century Gothic" w:hAnsi="Century Gothic"/>
          <w:color w:val="333333"/>
          <w:sz w:val="22"/>
          <w:szCs w:val="22"/>
          <w:u w:color="333333"/>
        </w:rPr>
        <w:t xml:space="preserve">Computer Science, Government College of Technology, Coimbatore, India June 2015 </w:t>
      </w:r>
    </w:p>
    <w:p w:rsidR="00FB1D1B" w:rsidRDefault="003D020B">
      <w:pPr>
        <w:pStyle w:val="divdocumentsinglecolumn"/>
        <w:spacing w:before="200" w:line="320" w:lineRule="atLeast"/>
        <w:rPr>
          <w:rFonts w:ascii="Century Gothic" w:eastAsia="Century Gothic" w:hAnsi="Century Gothic" w:cs="Century Gothic"/>
          <w:color w:val="787878"/>
          <w:sz w:val="22"/>
          <w:szCs w:val="22"/>
          <w:u w:color="787878"/>
        </w:rPr>
      </w:pPr>
      <w:r>
        <w:rPr>
          <w:rFonts w:ascii="Century Gothic" w:hAnsi="Century Gothic"/>
          <w:color w:val="333333"/>
          <w:sz w:val="22"/>
          <w:szCs w:val="22"/>
          <w:u w:color="333333"/>
        </w:rPr>
        <w:t>Bachelor of Engineering Technology</w:t>
      </w:r>
      <w:r>
        <w:rPr>
          <w:rFonts w:ascii="Century Gothic" w:hAnsi="Century Gothic"/>
          <w:color w:val="333333"/>
          <w:sz w:val="22"/>
          <w:szCs w:val="22"/>
          <w:u w:color="333333"/>
        </w:rPr>
        <w:t xml:space="preserve"> </w:t>
      </w:r>
    </w:p>
    <w:p w:rsidR="00FB1D1B" w:rsidRDefault="003D020B">
      <w:pPr>
        <w:pStyle w:val="spanpaddedline"/>
        <w:spacing w:line="320" w:lineRule="atLeast"/>
        <w:rPr>
          <w:rFonts w:ascii="Century Gothic" w:eastAsia="Century Gothic" w:hAnsi="Century Gothic" w:cs="Century Gothic"/>
          <w:color w:val="333333"/>
          <w:sz w:val="22"/>
          <w:szCs w:val="22"/>
          <w:u w:color="333333"/>
        </w:rPr>
      </w:pPr>
      <w:r>
        <w:rPr>
          <w:rFonts w:ascii="Century Gothic" w:hAnsi="Century Gothic"/>
          <w:color w:val="333333"/>
          <w:sz w:val="22"/>
          <w:szCs w:val="22"/>
          <w:u w:color="333333"/>
        </w:rPr>
        <w:t xml:space="preserve">Computer Science, </w:t>
      </w:r>
      <w:proofErr w:type="spellStart"/>
      <w:r>
        <w:rPr>
          <w:rFonts w:ascii="Century Gothic" w:hAnsi="Century Gothic"/>
          <w:color w:val="333333"/>
          <w:sz w:val="22"/>
          <w:szCs w:val="22"/>
          <w:u w:color="333333"/>
        </w:rPr>
        <w:t>Karpagam</w:t>
      </w:r>
      <w:proofErr w:type="spellEnd"/>
      <w:r>
        <w:rPr>
          <w:rFonts w:ascii="Century Gothic" w:hAnsi="Century Gothic"/>
          <w:color w:val="333333"/>
          <w:sz w:val="22"/>
          <w:szCs w:val="22"/>
          <w:u w:color="333333"/>
        </w:rPr>
        <w:t xml:space="preserve"> College of Engineering, Coimbatore, India June 2010 </w:t>
      </w: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Visa</w:t>
      </w:r>
    </w:p>
    <w:p w:rsidR="00FB1D1B" w:rsidRDefault="003D020B">
      <w:pPr>
        <w:pStyle w:val="p"/>
        <w:spacing w:line="320" w:lineRule="atLeast"/>
        <w:rPr>
          <w:rFonts w:ascii="Century Gothic" w:eastAsia="Century Gothic" w:hAnsi="Century Gothic" w:cs="Century Gothic"/>
          <w:color w:val="787878"/>
          <w:sz w:val="22"/>
          <w:szCs w:val="22"/>
          <w:u w:color="787878"/>
        </w:rPr>
      </w:pPr>
      <w:r>
        <w:rPr>
          <w:rFonts w:ascii="Century Gothic" w:hAnsi="Century Gothic"/>
          <w:color w:val="787878"/>
          <w:sz w:val="22"/>
          <w:szCs w:val="22"/>
          <w:u w:color="787878"/>
        </w:rPr>
        <w:t>Skilled 482 working visa valid till Nov 2026</w:t>
      </w:r>
    </w:p>
    <w:p w:rsidR="00FB1D1B" w:rsidRDefault="003D020B">
      <w:pPr>
        <w:pStyle w:val="divdocumentdivsectiontitle"/>
        <w:spacing w:before="300"/>
        <w:rPr>
          <w:rFonts w:ascii="Century Gothic" w:eastAsia="Century Gothic" w:hAnsi="Century Gothic" w:cs="Century Gothic"/>
          <w:b/>
          <w:bCs/>
          <w:caps/>
        </w:rPr>
      </w:pPr>
      <w:r>
        <w:rPr>
          <w:rFonts w:ascii="Century Gothic" w:hAnsi="Century Gothic"/>
          <w:b/>
          <w:bCs/>
          <w:caps/>
        </w:rPr>
        <w:t>Appreciations</w:t>
      </w:r>
    </w:p>
    <w:p w:rsidR="00FB1D1B" w:rsidRDefault="003D020B">
      <w:pPr>
        <w:pStyle w:val="divdocumentulli"/>
        <w:numPr>
          <w:ilvl w:val="0"/>
          <w:numId w:val="12"/>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Received Certification of </w:t>
      </w:r>
      <w:r>
        <w:rPr>
          <w:rFonts w:ascii="Century Gothic" w:hAnsi="Century Gothic"/>
          <w:b/>
          <w:bCs/>
          <w:color w:val="787878"/>
          <w:sz w:val="22"/>
          <w:szCs w:val="22"/>
          <w:u w:color="787878"/>
        </w:rPr>
        <w:t>Appreciation for Outstanding Performance and exceptional contribution towards delivering project</w:t>
      </w:r>
      <w:r>
        <w:rPr>
          <w:rFonts w:ascii="Century Gothic" w:hAnsi="Century Gothic"/>
          <w:color w:val="787878"/>
          <w:sz w:val="22"/>
          <w:szCs w:val="22"/>
          <w:u w:color="787878"/>
        </w:rPr>
        <w:t xml:space="preserve"> from the client.</w:t>
      </w:r>
    </w:p>
    <w:p w:rsidR="00FB1D1B" w:rsidRDefault="003D020B">
      <w:pPr>
        <w:pStyle w:val="divdocumentulli"/>
        <w:numPr>
          <w:ilvl w:val="0"/>
          <w:numId w:val="12"/>
        </w:numPr>
        <w:spacing w:line="320" w:lineRule="atLeast"/>
        <w:rPr>
          <w:rFonts w:ascii="Century Gothic" w:hAnsi="Century Gothic"/>
          <w:color w:val="787878"/>
          <w:sz w:val="22"/>
          <w:szCs w:val="22"/>
        </w:rPr>
      </w:pPr>
      <w:r>
        <w:rPr>
          <w:rFonts w:ascii="Century Gothic" w:hAnsi="Century Gothic"/>
          <w:color w:val="787878"/>
          <w:sz w:val="22"/>
          <w:szCs w:val="22"/>
          <w:u w:color="787878"/>
        </w:rPr>
        <w:t xml:space="preserve">Received </w:t>
      </w:r>
      <w:r>
        <w:rPr>
          <w:rFonts w:ascii="Century Gothic" w:hAnsi="Century Gothic"/>
          <w:b/>
          <w:bCs/>
          <w:color w:val="787878"/>
          <w:sz w:val="22"/>
          <w:szCs w:val="22"/>
          <w:u w:color="787878"/>
        </w:rPr>
        <w:t>Star of the month</w:t>
      </w:r>
      <w:r>
        <w:rPr>
          <w:rFonts w:ascii="Century Gothic" w:hAnsi="Century Gothic"/>
          <w:color w:val="787878"/>
          <w:sz w:val="22"/>
          <w:szCs w:val="22"/>
          <w:u w:color="787878"/>
        </w:rPr>
        <w:t xml:space="preserve"> award for quick learning of new technologies and implementing them.</w:t>
      </w:r>
    </w:p>
    <w:sectPr w:rsidR="00FB1D1B">
      <w:headerReference w:type="default" r:id="rId7"/>
      <w:footerReference w:type="default" r:id="rId8"/>
      <w:pgSz w:w="12240" w:h="15840"/>
      <w:pgMar w:top="1040" w:right="840" w:bottom="104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0B" w:rsidRDefault="003D020B">
      <w:r>
        <w:separator/>
      </w:r>
    </w:p>
  </w:endnote>
  <w:endnote w:type="continuationSeparator" w:id="0">
    <w:p w:rsidR="003D020B" w:rsidRDefault="003D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1B" w:rsidRDefault="00FB1D1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0B" w:rsidRDefault="003D020B">
      <w:r>
        <w:separator/>
      </w:r>
    </w:p>
  </w:footnote>
  <w:footnote w:type="continuationSeparator" w:id="0">
    <w:p w:rsidR="003D020B" w:rsidRDefault="003D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1B" w:rsidRDefault="00FB1D1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5B5"/>
    <w:multiLevelType w:val="hybridMultilevel"/>
    <w:tmpl w:val="DB249918"/>
    <w:styleLink w:val="ImportedStyle3"/>
    <w:lvl w:ilvl="0" w:tplc="AD8A0EB2">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6E3962">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FA9362">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CD674">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90301E">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0024BE">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54B85E">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D42DB0">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E225A">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730570"/>
    <w:multiLevelType w:val="hybridMultilevel"/>
    <w:tmpl w:val="937474AA"/>
    <w:lvl w:ilvl="0" w:tplc="0972CFA2">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78E5AA">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54C9B0">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4800E4">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765F22">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90D962">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4A2DBC">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007CAE">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414B0">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A75B9E"/>
    <w:multiLevelType w:val="hybridMultilevel"/>
    <w:tmpl w:val="0A244BD8"/>
    <w:lvl w:ilvl="0" w:tplc="042EC498">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FC0B44">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407E0">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A2E8EC">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B8FCE4">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40514C">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7653EC">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921A4C">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120A06">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390483"/>
    <w:multiLevelType w:val="hybridMultilevel"/>
    <w:tmpl w:val="395A9628"/>
    <w:numStyleLink w:val="ImportedStyle7"/>
  </w:abstractNum>
  <w:abstractNum w:abstractNumId="4" w15:restartNumberingAfterBreak="0">
    <w:nsid w:val="28934048"/>
    <w:multiLevelType w:val="hybridMultilevel"/>
    <w:tmpl w:val="00DEC55E"/>
    <w:numStyleLink w:val="ImportedStyle4"/>
  </w:abstractNum>
  <w:abstractNum w:abstractNumId="5" w15:restartNumberingAfterBreak="0">
    <w:nsid w:val="41ED5D97"/>
    <w:multiLevelType w:val="hybridMultilevel"/>
    <w:tmpl w:val="6062E5E0"/>
    <w:styleLink w:val="ImportedStyle5"/>
    <w:lvl w:ilvl="0" w:tplc="7F7E6ECC">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E02C86">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080C8">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2494E8">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4201F4">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FC363C">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B67038">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A8993A">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A63DC">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26B38B0"/>
    <w:multiLevelType w:val="hybridMultilevel"/>
    <w:tmpl w:val="DDA21A2C"/>
    <w:numStyleLink w:val="ImportedStyle6"/>
  </w:abstractNum>
  <w:abstractNum w:abstractNumId="7" w15:restartNumberingAfterBreak="0">
    <w:nsid w:val="44D44C04"/>
    <w:multiLevelType w:val="hybridMultilevel"/>
    <w:tmpl w:val="6062E5E0"/>
    <w:numStyleLink w:val="ImportedStyle5"/>
  </w:abstractNum>
  <w:abstractNum w:abstractNumId="8" w15:restartNumberingAfterBreak="0">
    <w:nsid w:val="4B361D08"/>
    <w:multiLevelType w:val="hybridMultilevel"/>
    <w:tmpl w:val="00DEC55E"/>
    <w:styleLink w:val="ImportedStyle4"/>
    <w:lvl w:ilvl="0" w:tplc="4BCC257E">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F0735E">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242B7E">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62FBDC">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DAAFA4">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B23706">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A0B08E">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7C689E">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047204">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174260"/>
    <w:multiLevelType w:val="hybridMultilevel"/>
    <w:tmpl w:val="395A9628"/>
    <w:styleLink w:val="ImportedStyle7"/>
    <w:lvl w:ilvl="0" w:tplc="E4F4FE70">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AE9BE">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CCA9DC">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464242">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ED376">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AC094">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9ACDDC">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6765C">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B28E96">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AC97A14"/>
    <w:multiLevelType w:val="hybridMultilevel"/>
    <w:tmpl w:val="DB249918"/>
    <w:numStyleLink w:val="ImportedStyle3"/>
  </w:abstractNum>
  <w:abstractNum w:abstractNumId="11" w15:restartNumberingAfterBreak="0">
    <w:nsid w:val="785400EF"/>
    <w:multiLevelType w:val="hybridMultilevel"/>
    <w:tmpl w:val="DDA21A2C"/>
    <w:styleLink w:val="ImportedStyle6"/>
    <w:lvl w:ilvl="0" w:tplc="9028E4B0">
      <w:start w:val="1"/>
      <w:numFmt w:val="bullet"/>
      <w:lvlText w:val="·"/>
      <w:lvlJc w:val="left"/>
      <w:pPr>
        <w:ind w:left="46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69DEA">
      <w:start w:val="1"/>
      <w:numFmt w:val="bullet"/>
      <w:lvlText w:val="o"/>
      <w:lvlJc w:val="left"/>
      <w:pPr>
        <w:ind w:left="118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E7E3E">
      <w:start w:val="1"/>
      <w:numFmt w:val="bullet"/>
      <w:lvlText w:val="▪"/>
      <w:lvlJc w:val="left"/>
      <w:pPr>
        <w:ind w:left="19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02696">
      <w:start w:val="1"/>
      <w:numFmt w:val="bullet"/>
      <w:lvlText w:val="·"/>
      <w:lvlJc w:val="left"/>
      <w:pPr>
        <w:ind w:left="262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8070FC">
      <w:start w:val="1"/>
      <w:numFmt w:val="bullet"/>
      <w:lvlText w:val="o"/>
      <w:lvlJc w:val="left"/>
      <w:pPr>
        <w:ind w:left="334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E8A7FA">
      <w:start w:val="1"/>
      <w:numFmt w:val="bullet"/>
      <w:lvlText w:val="▪"/>
      <w:lvlJc w:val="left"/>
      <w:pPr>
        <w:ind w:left="406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DEE81C">
      <w:start w:val="1"/>
      <w:numFmt w:val="bullet"/>
      <w:lvlText w:val="·"/>
      <w:lvlJc w:val="left"/>
      <w:pPr>
        <w:ind w:left="4780" w:hanging="2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00A2EE">
      <w:start w:val="1"/>
      <w:numFmt w:val="bullet"/>
      <w:lvlText w:val="o"/>
      <w:lvlJc w:val="left"/>
      <w:pPr>
        <w:ind w:left="550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1E652E">
      <w:start w:val="1"/>
      <w:numFmt w:val="bullet"/>
      <w:lvlText w:val="▪"/>
      <w:lvlJc w:val="left"/>
      <w:pPr>
        <w:ind w:left="6220" w:hanging="2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 w:numId="4">
    <w:abstractNumId w:val="10"/>
  </w:num>
  <w:num w:numId="5">
    <w:abstractNumId w:val="8"/>
  </w:num>
  <w:num w:numId="6">
    <w:abstractNumId w:val="4"/>
  </w:num>
  <w:num w:numId="7">
    <w:abstractNumId w:val="5"/>
  </w:num>
  <w:num w:numId="8">
    <w:abstractNumId w:val="7"/>
  </w:num>
  <w:num w:numId="9">
    <w:abstractNumId w:val="1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1B"/>
    <w:rsid w:val="003D020B"/>
    <w:rsid w:val="006704D7"/>
    <w:rsid w:val="00FB1D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94D2C-5EEB-42BF-AA23-8F4FCEE3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vname">
    <w:name w:val="div_name"/>
    <w:pPr>
      <w:spacing w:line="820" w:lineRule="atLeast"/>
    </w:pPr>
    <w:rPr>
      <w:rFonts w:cs="Arial Unicode MS"/>
      <w:b/>
      <w:bCs/>
      <w:color w:val="333333"/>
      <w:sz w:val="62"/>
      <w:szCs w:val="62"/>
      <w:u w:color="333333"/>
      <w:lang w:val="en-US"/>
    </w:rPr>
  </w:style>
  <w:style w:type="paragraph" w:customStyle="1" w:styleId="div">
    <w:name w:val="div"/>
    <w:pPr>
      <w:spacing w:line="240" w:lineRule="atLeast"/>
    </w:pPr>
    <w:rPr>
      <w:rFonts w:cs="Arial Unicode MS"/>
      <w:color w:val="000000"/>
      <w:sz w:val="24"/>
      <w:szCs w:val="24"/>
      <w:u w:color="000000"/>
      <w:lang w:val="en-US"/>
    </w:rPr>
  </w:style>
  <w:style w:type="paragraph" w:customStyle="1" w:styleId="divdocumentdivsectiontitle">
    <w:name w:val="div_document_div_sectiontitle"/>
    <w:pPr>
      <w:spacing w:line="240" w:lineRule="atLeast"/>
    </w:pPr>
    <w:rPr>
      <w:rFonts w:cs="Arial Unicode MS"/>
      <w:color w:val="333333"/>
      <w:sz w:val="24"/>
      <w:szCs w:val="24"/>
      <w:u w:color="333333"/>
      <w:lang w:val="en-US"/>
    </w:rPr>
  </w:style>
  <w:style w:type="paragraph" w:customStyle="1" w:styleId="p">
    <w:name w:val="p"/>
    <w:pPr>
      <w:spacing w:line="240" w:lineRule="atLeast"/>
    </w:pPr>
    <w:rPr>
      <w:rFonts w:cs="Arial Unicode MS"/>
      <w:color w:val="000000"/>
      <w:sz w:val="24"/>
      <w:szCs w:val="24"/>
      <w:u w:color="000000"/>
      <w:lang w:val="en-US"/>
    </w:rPr>
  </w:style>
  <w:style w:type="paragraph" w:customStyle="1" w:styleId="divdocumentulli">
    <w:name w:val="div_document_ul_li"/>
    <w:pPr>
      <w:spacing w:line="240" w:lineRule="atLeast"/>
    </w:pPr>
    <w:rPr>
      <w:rFonts w:cs="Arial Unicode MS"/>
      <w:color w:val="000000"/>
      <w:sz w:val="24"/>
      <w:szCs w:val="24"/>
      <w:u w:color="000000"/>
      <w:lang w:val="en-US"/>
    </w:rPr>
  </w:style>
  <w:style w:type="paragraph" w:customStyle="1" w:styleId="divdocumentsinglecolumn">
    <w:name w:val="div_document_singlecolumn"/>
    <w:pPr>
      <w:spacing w:line="240" w:lineRule="atLeast"/>
    </w:pPr>
    <w:rPr>
      <w:rFonts w:cs="Arial Unicode MS"/>
      <w:color w:val="000000"/>
      <w:sz w:val="24"/>
      <w:szCs w:val="24"/>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customStyle="1" w:styleId="spanpaddedline">
    <w:name w:val="span_paddedline"/>
    <w:pPr>
      <w:spacing w:line="240" w:lineRule="atLeast"/>
    </w:pPr>
    <w:rPr>
      <w:rFonts w:cs="Arial Unicode MS"/>
      <w:color w:val="000000"/>
      <w:sz w:val="24"/>
      <w:szCs w:val="24"/>
      <w:u w:color="000000"/>
      <w:lang w:val="en-US"/>
    </w:rPr>
  </w:style>
  <w:style w:type="numbering" w:customStyle="1" w:styleId="ImportedStyle7">
    <w:name w:val="Imported Style 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cp:lastModifiedBy>
  <cp:revision>2</cp:revision>
  <dcterms:created xsi:type="dcterms:W3CDTF">2025-06-05T00:02:00Z</dcterms:created>
  <dcterms:modified xsi:type="dcterms:W3CDTF">2025-06-05T00:02:00Z</dcterms:modified>
</cp:coreProperties>
</file>